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422" w:rsidRDefault="00780422" w:rsidP="00780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0422" w:rsidRDefault="00780422" w:rsidP="00780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0422" w:rsidRDefault="00780422" w:rsidP="00780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0422" w:rsidRDefault="00780422" w:rsidP="00780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0422" w:rsidRDefault="00780422" w:rsidP="00780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0422" w:rsidRDefault="00780422" w:rsidP="00780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0422" w:rsidRDefault="00780422" w:rsidP="00780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0422" w:rsidRDefault="00780422" w:rsidP="00780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7866" w:rsidRDefault="00AF6F24" w:rsidP="00780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Critical thinking </w:t>
      </w:r>
    </w:p>
    <w:p w:rsidR="00EB7866" w:rsidRDefault="00EB7866" w:rsidP="00780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</w:t>
      </w:r>
    </w:p>
    <w:p w:rsidR="00EB7866" w:rsidRDefault="00EB7866" w:rsidP="00780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80422" w:rsidRDefault="00780422" w:rsidP="009B714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80422" w:rsidRDefault="00780422" w:rsidP="009B714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80422" w:rsidRDefault="00780422" w:rsidP="009B714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80422" w:rsidRDefault="00780422" w:rsidP="009B714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80422" w:rsidRDefault="00780422" w:rsidP="009B714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80422" w:rsidRDefault="00780422" w:rsidP="009B714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80422" w:rsidRDefault="00780422" w:rsidP="009B714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27D50" w:rsidRDefault="00EC2D05" w:rsidP="009F59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359F" w:rsidRPr="00BC359F" w:rsidRDefault="00BC359F" w:rsidP="00BC359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59F">
        <w:rPr>
          <w:rFonts w:ascii="Times New Roman" w:hAnsi="Times New Roman" w:cs="Times New Roman"/>
          <w:b/>
          <w:sz w:val="24"/>
          <w:szCs w:val="24"/>
        </w:rPr>
        <w:lastRenderedPageBreak/>
        <w:t>How critical thinking might apply to a</w:t>
      </w:r>
      <w:r w:rsidR="00925CF6">
        <w:rPr>
          <w:rFonts w:ascii="Times New Roman" w:hAnsi="Times New Roman" w:cs="Times New Roman"/>
          <w:b/>
          <w:sz w:val="24"/>
          <w:szCs w:val="24"/>
        </w:rPr>
        <w:t>n</w:t>
      </w:r>
      <w:r w:rsidRPr="00BC35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6F24">
        <w:rPr>
          <w:rFonts w:ascii="Times New Roman" w:hAnsi="Times New Roman" w:cs="Times New Roman"/>
          <w:b/>
          <w:sz w:val="24"/>
          <w:szCs w:val="24"/>
        </w:rPr>
        <w:t>assistance therapist</w:t>
      </w:r>
    </w:p>
    <w:p w:rsidR="00BC359F" w:rsidRDefault="00BC359F" w:rsidP="00BC359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Critical thinking is defined as the ability to analy</w:t>
      </w:r>
      <w:r w:rsidR="00AF6F24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e information and make </w:t>
      </w:r>
      <w:r w:rsidR="00AF6F24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reasonable judgment. </w:t>
      </w:r>
      <w:r w:rsidR="00F10F9E">
        <w:rPr>
          <w:rFonts w:ascii="Times New Roman" w:hAnsi="Times New Roman" w:cs="Times New Roman"/>
          <w:sz w:val="24"/>
          <w:szCs w:val="24"/>
        </w:rPr>
        <w:t xml:space="preserve">It involves </w:t>
      </w:r>
      <w:r w:rsidR="00AF6F24">
        <w:rPr>
          <w:rFonts w:ascii="Times New Roman" w:hAnsi="Times New Roman" w:cs="Times New Roman"/>
          <w:sz w:val="24"/>
          <w:szCs w:val="24"/>
        </w:rPr>
        <w:t xml:space="preserve">the </w:t>
      </w:r>
      <w:r w:rsidR="00F10F9E">
        <w:rPr>
          <w:rFonts w:ascii="Times New Roman" w:hAnsi="Times New Roman" w:cs="Times New Roman"/>
          <w:sz w:val="24"/>
          <w:szCs w:val="24"/>
        </w:rPr>
        <w:t>evaluation of sources such as phenomenon, research finding</w:t>
      </w:r>
      <w:r w:rsidR="00AF6F24">
        <w:rPr>
          <w:rFonts w:ascii="Times New Roman" w:hAnsi="Times New Roman" w:cs="Times New Roman"/>
          <w:sz w:val="24"/>
          <w:szCs w:val="24"/>
        </w:rPr>
        <w:t>,</w:t>
      </w:r>
      <w:r w:rsidR="00F10F9E">
        <w:rPr>
          <w:rFonts w:ascii="Times New Roman" w:hAnsi="Times New Roman" w:cs="Times New Roman"/>
          <w:sz w:val="24"/>
          <w:szCs w:val="24"/>
        </w:rPr>
        <w:t xml:space="preserve"> and analysis of the same. As therapy assistance, critical thinking can help one to draw reasonable conclusions from a given set of data as well as sort out data to realize the useful and less useful sources of information. </w:t>
      </w:r>
      <w:r w:rsidR="00CB7CE0">
        <w:rPr>
          <w:rFonts w:ascii="Times New Roman" w:hAnsi="Times New Roman" w:cs="Times New Roman"/>
          <w:sz w:val="24"/>
          <w:szCs w:val="24"/>
        </w:rPr>
        <w:t xml:space="preserve">Social workers such as an assistant therapist require critical thinking in many areas of work such as formulating thoughts, experiences as well as examining the impact of </w:t>
      </w:r>
      <w:r w:rsidR="00AF6F24">
        <w:rPr>
          <w:rFonts w:ascii="Times New Roman" w:hAnsi="Times New Roman" w:cs="Times New Roman"/>
          <w:sz w:val="24"/>
          <w:szCs w:val="24"/>
        </w:rPr>
        <w:t xml:space="preserve">the </w:t>
      </w:r>
      <w:r w:rsidR="00CB7CE0">
        <w:rPr>
          <w:rFonts w:ascii="Times New Roman" w:hAnsi="Times New Roman" w:cs="Times New Roman"/>
          <w:sz w:val="24"/>
          <w:szCs w:val="24"/>
        </w:rPr>
        <w:t xml:space="preserve">cause of action and perform duties without </w:t>
      </w:r>
      <w:r w:rsidR="00AF6F24">
        <w:rPr>
          <w:rFonts w:ascii="Times New Roman" w:hAnsi="Times New Roman" w:cs="Times New Roman"/>
          <w:sz w:val="24"/>
          <w:szCs w:val="24"/>
        </w:rPr>
        <w:t xml:space="preserve">a </w:t>
      </w:r>
      <w:r w:rsidR="00CB7CE0">
        <w:rPr>
          <w:rFonts w:ascii="Times New Roman" w:hAnsi="Times New Roman" w:cs="Times New Roman"/>
          <w:sz w:val="24"/>
          <w:szCs w:val="24"/>
        </w:rPr>
        <w:t xml:space="preserve">biased attitude. </w:t>
      </w:r>
      <w:r w:rsidR="00AF6F24">
        <w:rPr>
          <w:rFonts w:ascii="Times New Roman" w:hAnsi="Times New Roman" w:cs="Times New Roman"/>
          <w:sz w:val="24"/>
          <w:szCs w:val="24"/>
        </w:rPr>
        <w:t>For example, making intelligent decisions on the type of medicine needed for a specific mental condition</w:t>
      </w:r>
      <w:r w:rsidR="00F71F5B">
        <w:rPr>
          <w:rFonts w:ascii="Times New Roman" w:hAnsi="Times New Roman" w:cs="Times New Roman"/>
          <w:sz w:val="24"/>
          <w:szCs w:val="24"/>
        </w:rPr>
        <w:t xml:space="preserve"> (</w:t>
      </w:r>
      <w:r w:rsidR="00F71F5B">
        <w:rPr>
          <w:rFonts w:ascii="Times New Roman" w:hAnsi="Times New Roman" w:cs="Times New Roman" w:hint="eastAsia"/>
          <w:sz w:val="24"/>
          <w:szCs w:val="24"/>
        </w:rPr>
        <w:t>Kirst-Ashman, &amp; Kirst-Ashman, 2010</w:t>
      </w:r>
      <w:r w:rsidR="00F71F5B">
        <w:rPr>
          <w:rFonts w:ascii="Times New Roman" w:hAnsi="Times New Roman" w:cs="Times New Roman"/>
          <w:sz w:val="24"/>
          <w:szCs w:val="24"/>
        </w:rPr>
        <w:t>)</w:t>
      </w:r>
      <w:r w:rsidR="00AF6F2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10F9E" w:rsidRDefault="00F10F9E" w:rsidP="00BC359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Critical t</w:t>
      </w:r>
      <w:r w:rsidR="0003307A">
        <w:rPr>
          <w:rFonts w:ascii="Times New Roman" w:hAnsi="Times New Roman" w:cs="Times New Roman"/>
          <w:sz w:val="24"/>
          <w:szCs w:val="24"/>
        </w:rPr>
        <w:t>hinking might apply to a</w:t>
      </w:r>
      <w:r w:rsidR="00AF6F2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assistance</w:t>
      </w:r>
      <w:r w:rsidR="0003307A">
        <w:rPr>
          <w:rFonts w:ascii="Times New Roman" w:hAnsi="Times New Roman" w:cs="Times New Roman"/>
          <w:sz w:val="24"/>
          <w:szCs w:val="24"/>
        </w:rPr>
        <w:t xml:space="preserve"> therapist</w:t>
      </w:r>
      <w:r>
        <w:rPr>
          <w:rFonts w:ascii="Times New Roman" w:hAnsi="Times New Roman" w:cs="Times New Roman"/>
          <w:sz w:val="24"/>
          <w:szCs w:val="24"/>
        </w:rPr>
        <w:t xml:space="preserve"> in solving problems of patients. When making decisions, critical thinking can help a therapy assistant in enhancing creativity. </w:t>
      </w:r>
      <w:r w:rsidR="00E466B6">
        <w:rPr>
          <w:rFonts w:ascii="Times New Roman" w:hAnsi="Times New Roman" w:cs="Times New Roman"/>
          <w:sz w:val="24"/>
          <w:szCs w:val="24"/>
        </w:rPr>
        <w:t xml:space="preserve">It is therefore </w:t>
      </w:r>
      <w:r w:rsidR="00AF6F24">
        <w:rPr>
          <w:rFonts w:ascii="Times New Roman" w:hAnsi="Times New Roman" w:cs="Times New Roman"/>
          <w:sz w:val="24"/>
          <w:szCs w:val="24"/>
        </w:rPr>
        <w:t>essential</w:t>
      </w:r>
      <w:r w:rsidR="00E466B6">
        <w:rPr>
          <w:rFonts w:ascii="Times New Roman" w:hAnsi="Times New Roman" w:cs="Times New Roman"/>
          <w:sz w:val="24"/>
          <w:szCs w:val="24"/>
        </w:rPr>
        <w:t xml:space="preserve"> for an assistant therapist to refine their critical t</w:t>
      </w:r>
      <w:r w:rsidR="00AF6F24">
        <w:rPr>
          <w:rFonts w:ascii="Times New Roman" w:hAnsi="Times New Roman" w:cs="Times New Roman"/>
          <w:sz w:val="24"/>
          <w:szCs w:val="24"/>
        </w:rPr>
        <w:t xml:space="preserve">hinking skills in order to make a </w:t>
      </w:r>
      <w:r w:rsidR="00E466B6">
        <w:rPr>
          <w:rFonts w:ascii="Times New Roman" w:hAnsi="Times New Roman" w:cs="Times New Roman"/>
          <w:sz w:val="24"/>
          <w:szCs w:val="24"/>
        </w:rPr>
        <w:t xml:space="preserve">meaning assessment of information. For example, </w:t>
      </w:r>
      <w:r w:rsidR="00AF6F24">
        <w:rPr>
          <w:rFonts w:ascii="Times New Roman" w:hAnsi="Times New Roman" w:cs="Times New Roman"/>
          <w:sz w:val="24"/>
          <w:szCs w:val="24"/>
        </w:rPr>
        <w:t xml:space="preserve">it is </w:t>
      </w:r>
      <w:r w:rsidR="00E466B6">
        <w:rPr>
          <w:rFonts w:ascii="Times New Roman" w:hAnsi="Times New Roman" w:cs="Times New Roman"/>
          <w:sz w:val="24"/>
          <w:szCs w:val="24"/>
        </w:rPr>
        <w:t xml:space="preserve">making </w:t>
      </w:r>
      <w:r w:rsidR="00AF6F24">
        <w:rPr>
          <w:rFonts w:ascii="Times New Roman" w:hAnsi="Times New Roman" w:cs="Times New Roman"/>
          <w:sz w:val="24"/>
          <w:szCs w:val="24"/>
        </w:rPr>
        <w:t xml:space="preserve">informed decisions on the </w:t>
      </w:r>
      <w:r w:rsidR="00E466B6">
        <w:rPr>
          <w:rFonts w:ascii="Times New Roman" w:hAnsi="Times New Roman" w:cs="Times New Roman"/>
          <w:sz w:val="24"/>
          <w:szCs w:val="24"/>
        </w:rPr>
        <w:t>utilization of resources as well as complex processes that are needed to help the patient</w:t>
      </w:r>
      <w:r w:rsidR="00F71F5B">
        <w:rPr>
          <w:rFonts w:ascii="Times New Roman" w:hAnsi="Times New Roman" w:cs="Times New Roman"/>
          <w:sz w:val="24"/>
          <w:szCs w:val="24"/>
        </w:rPr>
        <w:t xml:space="preserve"> (</w:t>
      </w:r>
      <w:r w:rsidR="00F71F5B">
        <w:rPr>
          <w:rFonts w:ascii="Times New Roman" w:hAnsi="Times New Roman" w:cs="Times New Roman" w:hint="eastAsia"/>
          <w:sz w:val="24"/>
          <w:szCs w:val="24"/>
        </w:rPr>
        <w:t xml:space="preserve">Feltham, </w:t>
      </w:r>
      <w:r w:rsidR="00F71F5B">
        <w:rPr>
          <w:rFonts w:ascii="Times New Roman" w:hAnsi="Times New Roman" w:cs="Times New Roman" w:hint="eastAsia"/>
          <w:sz w:val="24"/>
          <w:szCs w:val="24"/>
        </w:rPr>
        <w:t>2013</w:t>
      </w:r>
      <w:r w:rsidR="00F71F5B">
        <w:rPr>
          <w:rFonts w:ascii="Times New Roman" w:hAnsi="Times New Roman" w:cs="Times New Roman"/>
          <w:sz w:val="24"/>
          <w:szCs w:val="24"/>
        </w:rPr>
        <w:t>)</w:t>
      </w:r>
      <w:r w:rsidR="00E466B6">
        <w:rPr>
          <w:rFonts w:ascii="Times New Roman" w:hAnsi="Times New Roman" w:cs="Times New Roman"/>
          <w:sz w:val="24"/>
          <w:szCs w:val="24"/>
        </w:rPr>
        <w:t>.</w:t>
      </w:r>
      <w:r w:rsidR="00AF6F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66B6" w:rsidRDefault="00E466B6" w:rsidP="00BC359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handling </w:t>
      </w:r>
      <w:r w:rsidR="00856F2B">
        <w:rPr>
          <w:rFonts w:ascii="Times New Roman" w:hAnsi="Times New Roman" w:cs="Times New Roman"/>
          <w:sz w:val="24"/>
          <w:szCs w:val="24"/>
        </w:rPr>
        <w:t xml:space="preserve">various </w:t>
      </w:r>
      <w:r w:rsidR="0003307A">
        <w:rPr>
          <w:rFonts w:ascii="Times New Roman" w:hAnsi="Times New Roman" w:cs="Times New Roman"/>
          <w:sz w:val="24"/>
          <w:szCs w:val="24"/>
        </w:rPr>
        <w:t>issues which the</w:t>
      </w:r>
      <w:r w:rsidR="00856F2B">
        <w:rPr>
          <w:rFonts w:ascii="Times New Roman" w:hAnsi="Times New Roman" w:cs="Times New Roman"/>
          <w:sz w:val="24"/>
          <w:szCs w:val="24"/>
        </w:rPr>
        <w:t xml:space="preserve"> assistance </w:t>
      </w:r>
      <w:r w:rsidR="0003307A">
        <w:rPr>
          <w:rFonts w:ascii="Times New Roman" w:hAnsi="Times New Roman" w:cs="Times New Roman"/>
          <w:sz w:val="24"/>
          <w:szCs w:val="24"/>
        </w:rPr>
        <w:t xml:space="preserve">therapist </w:t>
      </w:r>
      <w:r w:rsidR="00760DFC">
        <w:rPr>
          <w:rFonts w:ascii="Times New Roman" w:hAnsi="Times New Roman" w:cs="Times New Roman"/>
          <w:sz w:val="24"/>
          <w:szCs w:val="24"/>
        </w:rPr>
        <w:t>encounter</w:t>
      </w:r>
      <w:r w:rsidR="00AF6F24">
        <w:rPr>
          <w:rFonts w:ascii="Times New Roman" w:hAnsi="Times New Roman" w:cs="Times New Roman"/>
          <w:sz w:val="24"/>
          <w:szCs w:val="24"/>
        </w:rPr>
        <w:t>,</w:t>
      </w:r>
      <w:r w:rsidR="00760DFC">
        <w:rPr>
          <w:rFonts w:ascii="Times New Roman" w:hAnsi="Times New Roman" w:cs="Times New Roman"/>
          <w:sz w:val="24"/>
          <w:szCs w:val="24"/>
        </w:rPr>
        <w:t xml:space="preserve"> e.g.</w:t>
      </w:r>
      <w:r w:rsidR="00AF6F24">
        <w:rPr>
          <w:rFonts w:ascii="Times New Roman" w:hAnsi="Times New Roman" w:cs="Times New Roman"/>
          <w:sz w:val="24"/>
          <w:szCs w:val="24"/>
        </w:rPr>
        <w:t>,</w:t>
      </w:r>
      <w:r w:rsidR="00760DFC">
        <w:rPr>
          <w:rFonts w:ascii="Times New Roman" w:hAnsi="Times New Roman" w:cs="Times New Roman"/>
          <w:sz w:val="24"/>
          <w:szCs w:val="24"/>
        </w:rPr>
        <w:t xml:space="preserve"> recording the patients’ progress and reporting,</w:t>
      </w:r>
      <w:r w:rsidR="00AF6F24">
        <w:rPr>
          <w:rFonts w:ascii="Times New Roman" w:hAnsi="Times New Roman" w:cs="Times New Roman"/>
          <w:sz w:val="24"/>
          <w:szCs w:val="24"/>
        </w:rPr>
        <w:t xml:space="preserve"> and</w:t>
      </w:r>
      <w:r w:rsidR="00760DFC">
        <w:rPr>
          <w:rFonts w:ascii="Times New Roman" w:hAnsi="Times New Roman" w:cs="Times New Roman"/>
          <w:sz w:val="24"/>
          <w:szCs w:val="24"/>
        </w:rPr>
        <w:t xml:space="preserve"> evaluation of treatment</w:t>
      </w:r>
      <w:r w:rsidR="00AF6F24">
        <w:rPr>
          <w:rFonts w:ascii="Times New Roman" w:hAnsi="Times New Roman" w:cs="Times New Roman"/>
          <w:sz w:val="24"/>
          <w:szCs w:val="24"/>
        </w:rPr>
        <w:t>,</w:t>
      </w:r>
      <w:r w:rsidR="00760DFC">
        <w:rPr>
          <w:rFonts w:ascii="Times New Roman" w:hAnsi="Times New Roman" w:cs="Times New Roman"/>
          <w:sz w:val="24"/>
          <w:szCs w:val="24"/>
        </w:rPr>
        <w:t xml:space="preserve"> </w:t>
      </w:r>
      <w:r w:rsidR="00AF6F24">
        <w:rPr>
          <w:rFonts w:ascii="Times New Roman" w:hAnsi="Times New Roman" w:cs="Times New Roman"/>
          <w:sz w:val="24"/>
          <w:szCs w:val="24"/>
        </w:rPr>
        <w:t>etc. I</w:t>
      </w:r>
      <w:r w:rsidR="00760DFC">
        <w:rPr>
          <w:rFonts w:ascii="Times New Roman" w:hAnsi="Times New Roman" w:cs="Times New Roman"/>
          <w:sz w:val="24"/>
          <w:szCs w:val="24"/>
        </w:rPr>
        <w:t xml:space="preserve">t is </w:t>
      </w:r>
      <w:r w:rsidR="00AF6F24">
        <w:rPr>
          <w:rFonts w:ascii="Times New Roman" w:hAnsi="Times New Roman" w:cs="Times New Roman"/>
          <w:sz w:val="24"/>
          <w:szCs w:val="24"/>
        </w:rPr>
        <w:t>necessary</w:t>
      </w:r>
      <w:r w:rsidR="00760DFC">
        <w:rPr>
          <w:rFonts w:ascii="Times New Roman" w:hAnsi="Times New Roman" w:cs="Times New Roman"/>
          <w:sz w:val="24"/>
          <w:szCs w:val="24"/>
        </w:rPr>
        <w:t xml:space="preserve"> to have critical thinking skills</w:t>
      </w:r>
      <w:r w:rsidR="00AF6F24">
        <w:rPr>
          <w:rFonts w:ascii="Times New Roman" w:hAnsi="Times New Roman" w:cs="Times New Roman"/>
          <w:sz w:val="24"/>
          <w:szCs w:val="24"/>
        </w:rPr>
        <w:t xml:space="preserve"> when doing work on behalf of a senior therapist or the therapist in charge and make logical decisions that will not interfere with the operations of the department</w:t>
      </w:r>
      <w:r w:rsidR="00A61A69">
        <w:rPr>
          <w:rFonts w:ascii="Times New Roman" w:hAnsi="Times New Roman" w:cs="Times New Roman"/>
          <w:sz w:val="24"/>
          <w:szCs w:val="24"/>
        </w:rPr>
        <w:t xml:space="preserve"> (</w:t>
      </w:r>
      <w:r w:rsidR="00A61A69">
        <w:rPr>
          <w:rFonts w:ascii="Times New Roman" w:hAnsi="Times New Roman" w:cs="Times New Roman" w:hint="eastAsia"/>
          <w:sz w:val="24"/>
          <w:szCs w:val="24"/>
        </w:rPr>
        <w:t xml:space="preserve">Feltham, </w:t>
      </w:r>
      <w:bookmarkStart w:id="0" w:name="_GoBack"/>
      <w:bookmarkEnd w:id="0"/>
      <w:r w:rsidR="00A61A69">
        <w:rPr>
          <w:rFonts w:ascii="Times New Roman" w:hAnsi="Times New Roman" w:cs="Times New Roman" w:hint="eastAsia"/>
          <w:sz w:val="24"/>
          <w:szCs w:val="24"/>
        </w:rPr>
        <w:t>2013</w:t>
      </w:r>
      <w:r w:rsidR="00A61A69">
        <w:rPr>
          <w:rFonts w:ascii="Times New Roman" w:hAnsi="Times New Roman" w:cs="Times New Roman"/>
          <w:sz w:val="24"/>
          <w:szCs w:val="24"/>
        </w:rPr>
        <w:t>)</w:t>
      </w:r>
      <w:r w:rsidR="00760DFC">
        <w:rPr>
          <w:rFonts w:ascii="Times New Roman" w:hAnsi="Times New Roman" w:cs="Times New Roman"/>
          <w:sz w:val="24"/>
          <w:szCs w:val="24"/>
        </w:rPr>
        <w:t xml:space="preserve">. When critical thinking is combined with creativity, it gives the therapy assistant the ability to </w:t>
      </w:r>
      <w:r w:rsidR="00023FD2">
        <w:rPr>
          <w:rFonts w:ascii="Times New Roman" w:hAnsi="Times New Roman" w:cs="Times New Roman"/>
          <w:sz w:val="24"/>
          <w:szCs w:val="24"/>
        </w:rPr>
        <w:t>generate new ideas</w:t>
      </w:r>
      <w:r w:rsidR="00AF6F24">
        <w:rPr>
          <w:rFonts w:ascii="Times New Roman" w:hAnsi="Times New Roman" w:cs="Times New Roman"/>
          <w:sz w:val="24"/>
          <w:szCs w:val="24"/>
        </w:rPr>
        <w:t xml:space="preserve"> quickly and flexibly</w:t>
      </w:r>
      <w:r w:rsidR="00023FD2">
        <w:rPr>
          <w:rFonts w:ascii="Times New Roman" w:hAnsi="Times New Roman" w:cs="Times New Roman"/>
          <w:sz w:val="24"/>
          <w:szCs w:val="24"/>
        </w:rPr>
        <w:t xml:space="preserve"> to solve problems or issues in an independent way and with confidence. When under pressu</w:t>
      </w:r>
      <w:r w:rsidR="00EC01CB">
        <w:rPr>
          <w:rFonts w:ascii="Times New Roman" w:hAnsi="Times New Roman" w:cs="Times New Roman"/>
          <w:sz w:val="24"/>
          <w:szCs w:val="24"/>
        </w:rPr>
        <w:t>re, the assist</w:t>
      </w:r>
      <w:r w:rsidR="0003307A">
        <w:rPr>
          <w:rFonts w:ascii="Times New Roman" w:hAnsi="Times New Roman" w:cs="Times New Roman"/>
          <w:sz w:val="24"/>
          <w:szCs w:val="24"/>
        </w:rPr>
        <w:t>ance</w:t>
      </w:r>
      <w:r w:rsidR="00EC01CB">
        <w:rPr>
          <w:rFonts w:ascii="Times New Roman" w:hAnsi="Times New Roman" w:cs="Times New Roman"/>
          <w:sz w:val="24"/>
          <w:szCs w:val="24"/>
        </w:rPr>
        <w:t xml:space="preserve"> </w:t>
      </w:r>
      <w:r w:rsidR="00023FD2">
        <w:rPr>
          <w:rFonts w:ascii="Times New Roman" w:hAnsi="Times New Roman" w:cs="Times New Roman"/>
          <w:sz w:val="24"/>
          <w:szCs w:val="24"/>
        </w:rPr>
        <w:t>therapist</w:t>
      </w:r>
      <w:r w:rsidR="00EC01CB">
        <w:rPr>
          <w:rFonts w:ascii="Times New Roman" w:hAnsi="Times New Roman" w:cs="Times New Roman"/>
          <w:sz w:val="24"/>
          <w:szCs w:val="24"/>
        </w:rPr>
        <w:t xml:space="preserve"> ought to utilize critical thinking skills to make decisions and dem</w:t>
      </w:r>
      <w:r w:rsidR="0003307A">
        <w:rPr>
          <w:rFonts w:ascii="Times New Roman" w:hAnsi="Times New Roman" w:cs="Times New Roman"/>
          <w:sz w:val="24"/>
          <w:szCs w:val="24"/>
        </w:rPr>
        <w:t>on</w:t>
      </w:r>
      <w:r w:rsidR="00EC01CB">
        <w:rPr>
          <w:rFonts w:ascii="Times New Roman" w:hAnsi="Times New Roman" w:cs="Times New Roman"/>
          <w:sz w:val="24"/>
          <w:szCs w:val="24"/>
        </w:rPr>
        <w:t>strate originality</w:t>
      </w:r>
      <w:r w:rsidR="00883644">
        <w:rPr>
          <w:rFonts w:ascii="Times New Roman" w:hAnsi="Times New Roman" w:cs="Times New Roman"/>
          <w:sz w:val="24"/>
          <w:szCs w:val="24"/>
        </w:rPr>
        <w:t xml:space="preserve"> </w:t>
      </w:r>
      <w:r w:rsidR="00883644">
        <w:rPr>
          <w:rFonts w:ascii="Times New Roman" w:hAnsi="Times New Roman" w:cs="Times New Roman"/>
          <w:sz w:val="24"/>
          <w:szCs w:val="24"/>
        </w:rPr>
        <w:lastRenderedPageBreak/>
        <w:t>(mental health literacy)</w:t>
      </w:r>
      <w:r w:rsidR="00EC01CB">
        <w:rPr>
          <w:rFonts w:ascii="Times New Roman" w:hAnsi="Times New Roman" w:cs="Times New Roman"/>
          <w:sz w:val="24"/>
          <w:szCs w:val="24"/>
        </w:rPr>
        <w:t xml:space="preserve">. </w:t>
      </w:r>
      <w:r w:rsidR="00925CF6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A27D44">
        <w:rPr>
          <w:rFonts w:ascii="Times New Roman" w:hAnsi="Times New Roman" w:cs="Times New Roman"/>
          <w:sz w:val="24"/>
          <w:szCs w:val="24"/>
        </w:rPr>
        <w:t xml:space="preserve">the </w:t>
      </w:r>
      <w:r w:rsidR="00925CF6">
        <w:rPr>
          <w:rFonts w:ascii="Times New Roman" w:hAnsi="Times New Roman" w:cs="Times New Roman"/>
          <w:sz w:val="24"/>
          <w:szCs w:val="24"/>
        </w:rPr>
        <w:t>ability to recognize what the patient is hailing from</w:t>
      </w:r>
      <w:r w:rsidR="00BD3988">
        <w:rPr>
          <w:rFonts w:ascii="Times New Roman" w:hAnsi="Times New Roman" w:cs="Times New Roman"/>
          <w:sz w:val="24"/>
          <w:szCs w:val="24"/>
        </w:rPr>
        <w:t xml:space="preserve"> (</w:t>
      </w:r>
      <w:r w:rsidR="00BD3988">
        <w:rPr>
          <w:rFonts w:ascii="Times New Roman" w:hAnsi="Times New Roman" w:cs="Times New Roman" w:hint="eastAsia"/>
          <w:sz w:val="24"/>
          <w:szCs w:val="24"/>
        </w:rPr>
        <w:t>Roberts, 2015</w:t>
      </w:r>
      <w:r w:rsidR="00BD3988">
        <w:rPr>
          <w:rFonts w:ascii="Times New Roman" w:hAnsi="Times New Roman" w:cs="Times New Roman"/>
          <w:sz w:val="24"/>
          <w:szCs w:val="24"/>
        </w:rPr>
        <w:t>)</w:t>
      </w:r>
      <w:r w:rsidR="00925CF6">
        <w:rPr>
          <w:rFonts w:ascii="Times New Roman" w:hAnsi="Times New Roman" w:cs="Times New Roman"/>
          <w:sz w:val="24"/>
          <w:szCs w:val="24"/>
        </w:rPr>
        <w:t>.</w:t>
      </w:r>
    </w:p>
    <w:p w:rsidR="0003307A" w:rsidRDefault="0003307A" w:rsidP="00BC359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Critical thinking enhances the development of attitudes and the characteristics of the assistant therapist. It helps the assistant therapist to generate independent thoughts</w:t>
      </w:r>
      <w:r w:rsidR="00A24E50">
        <w:rPr>
          <w:rFonts w:ascii="Times New Roman" w:hAnsi="Times New Roman" w:cs="Times New Roman"/>
          <w:sz w:val="24"/>
          <w:szCs w:val="24"/>
        </w:rPr>
        <w:t xml:space="preserve"> and to have an insight </w:t>
      </w:r>
      <w:r w:rsidR="00AF6F24">
        <w:rPr>
          <w:rFonts w:ascii="Times New Roman" w:hAnsi="Times New Roman" w:cs="Times New Roman"/>
          <w:sz w:val="24"/>
          <w:szCs w:val="24"/>
        </w:rPr>
        <w:t>into</w:t>
      </w:r>
      <w:r w:rsidR="00A24E50">
        <w:rPr>
          <w:rFonts w:ascii="Times New Roman" w:hAnsi="Times New Roman" w:cs="Times New Roman"/>
          <w:sz w:val="24"/>
          <w:szCs w:val="24"/>
        </w:rPr>
        <w:t xml:space="preserve"> the job with courage, intellect</w:t>
      </w:r>
      <w:r w:rsidR="00AF6F24">
        <w:rPr>
          <w:rFonts w:ascii="Times New Roman" w:hAnsi="Times New Roman" w:cs="Times New Roman"/>
          <w:sz w:val="24"/>
          <w:szCs w:val="24"/>
        </w:rPr>
        <w:t>,</w:t>
      </w:r>
      <w:r w:rsidR="00A24E50">
        <w:rPr>
          <w:rFonts w:ascii="Times New Roman" w:hAnsi="Times New Roman" w:cs="Times New Roman"/>
          <w:sz w:val="24"/>
          <w:szCs w:val="24"/>
        </w:rPr>
        <w:t xml:space="preserve"> and integrity</w:t>
      </w:r>
      <w:r w:rsidR="00F71F5B">
        <w:rPr>
          <w:rFonts w:ascii="Times New Roman" w:hAnsi="Times New Roman" w:cs="Times New Roman"/>
          <w:sz w:val="24"/>
          <w:szCs w:val="24"/>
        </w:rPr>
        <w:t xml:space="preserve"> (</w:t>
      </w:r>
      <w:r w:rsidR="00F71F5B">
        <w:rPr>
          <w:rFonts w:ascii="Times New Roman" w:hAnsi="Times New Roman" w:cs="Times New Roman" w:hint="eastAsia"/>
          <w:sz w:val="24"/>
          <w:szCs w:val="24"/>
        </w:rPr>
        <w:t>Graves, 2012</w:t>
      </w:r>
      <w:r w:rsidR="00F71F5B">
        <w:rPr>
          <w:rFonts w:ascii="Times New Roman" w:hAnsi="Times New Roman" w:cs="Times New Roman"/>
          <w:sz w:val="24"/>
          <w:szCs w:val="24"/>
        </w:rPr>
        <w:t>)</w:t>
      </w:r>
      <w:r w:rsidR="00A24E50">
        <w:rPr>
          <w:rFonts w:ascii="Times New Roman" w:hAnsi="Times New Roman" w:cs="Times New Roman"/>
          <w:sz w:val="24"/>
          <w:szCs w:val="24"/>
        </w:rPr>
        <w:t xml:space="preserve">. </w:t>
      </w:r>
      <w:r w:rsidR="00883644">
        <w:rPr>
          <w:rFonts w:ascii="Times New Roman" w:hAnsi="Times New Roman" w:cs="Times New Roman"/>
          <w:sz w:val="24"/>
          <w:szCs w:val="24"/>
        </w:rPr>
        <w:t>Critical thinking becomes part of the assistant therapist’s self-corrective thinking, self-monitoring</w:t>
      </w:r>
      <w:r w:rsidR="00AF6F24">
        <w:rPr>
          <w:rFonts w:ascii="Times New Roman" w:hAnsi="Times New Roman" w:cs="Times New Roman"/>
          <w:sz w:val="24"/>
          <w:szCs w:val="24"/>
        </w:rPr>
        <w:t>,</w:t>
      </w:r>
      <w:r w:rsidR="00883644">
        <w:rPr>
          <w:rFonts w:ascii="Times New Roman" w:hAnsi="Times New Roman" w:cs="Times New Roman"/>
          <w:sz w:val="24"/>
          <w:szCs w:val="24"/>
        </w:rPr>
        <w:t xml:space="preserve"> and provides the professional with a </w:t>
      </w:r>
      <w:r w:rsidR="00AF6F24">
        <w:rPr>
          <w:rFonts w:ascii="Times New Roman" w:hAnsi="Times New Roman" w:cs="Times New Roman"/>
          <w:sz w:val="24"/>
          <w:szCs w:val="24"/>
        </w:rPr>
        <w:t>thoughtful</w:t>
      </w:r>
      <w:r w:rsidR="00883644">
        <w:rPr>
          <w:rFonts w:ascii="Times New Roman" w:hAnsi="Times New Roman" w:cs="Times New Roman"/>
          <w:sz w:val="24"/>
          <w:szCs w:val="24"/>
        </w:rPr>
        <w:t xml:space="preserve"> way of thinking to approach different mental health issues. Critical thinking is part of tr</w:t>
      </w:r>
      <w:r w:rsidR="00AF6F24">
        <w:rPr>
          <w:rFonts w:ascii="Times New Roman" w:hAnsi="Times New Roman" w:cs="Times New Roman"/>
          <w:sz w:val="24"/>
          <w:szCs w:val="24"/>
        </w:rPr>
        <w:t>eatment selection about</w:t>
      </w:r>
      <w:r w:rsidR="00883644">
        <w:rPr>
          <w:rFonts w:ascii="Times New Roman" w:hAnsi="Times New Roman" w:cs="Times New Roman"/>
          <w:sz w:val="24"/>
          <w:szCs w:val="24"/>
        </w:rPr>
        <w:t xml:space="preserve"> prescription medications and over the counter medication</w:t>
      </w:r>
      <w:r w:rsidR="00A27D44">
        <w:rPr>
          <w:rFonts w:ascii="Times New Roman" w:hAnsi="Times New Roman" w:cs="Times New Roman"/>
          <w:sz w:val="24"/>
          <w:szCs w:val="24"/>
        </w:rPr>
        <w:t xml:space="preserve"> — f</w:t>
      </w:r>
      <w:r w:rsidR="00925CF6">
        <w:rPr>
          <w:rFonts w:ascii="Times New Roman" w:hAnsi="Times New Roman" w:cs="Times New Roman"/>
          <w:sz w:val="24"/>
          <w:szCs w:val="24"/>
        </w:rPr>
        <w:t xml:space="preserve">or example, management of the department. </w:t>
      </w:r>
    </w:p>
    <w:p w:rsidR="00BC359F" w:rsidRDefault="00BC359F" w:rsidP="009F59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6390" w:rsidRDefault="00576390" w:rsidP="009F59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6390" w:rsidRDefault="00576390" w:rsidP="009F59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6390" w:rsidRDefault="00576390" w:rsidP="009F59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6390" w:rsidRDefault="00576390" w:rsidP="009F59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6390" w:rsidRDefault="00576390" w:rsidP="009F59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6390" w:rsidRDefault="00576390" w:rsidP="009F59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6390" w:rsidRDefault="00576390" w:rsidP="009F59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6390" w:rsidRDefault="00576390" w:rsidP="009F59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6390" w:rsidRDefault="00576390" w:rsidP="009F59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6390" w:rsidRDefault="00576390" w:rsidP="009F59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6390" w:rsidRDefault="00576390" w:rsidP="009F59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6390" w:rsidRDefault="00576390" w:rsidP="005763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References </w:t>
      </w:r>
    </w:p>
    <w:p w:rsidR="00576390" w:rsidRDefault="00F71F5B" w:rsidP="0057639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Feltham, C. (2013</w:t>
      </w:r>
      <w:r w:rsidR="00576390" w:rsidRPr="00576390">
        <w:rPr>
          <w:rFonts w:ascii="Times New Roman" w:hAnsi="Times New Roman" w:cs="Times New Roman" w:hint="eastAsia"/>
          <w:sz w:val="24"/>
          <w:szCs w:val="24"/>
        </w:rPr>
        <w:t>). </w:t>
      </w:r>
      <w:r w:rsidR="00576390" w:rsidRPr="00576390">
        <w:rPr>
          <w:rFonts w:ascii="Times New Roman" w:hAnsi="Times New Roman" w:cs="Times New Roman" w:hint="eastAsia"/>
          <w:i/>
          <w:iCs/>
          <w:sz w:val="24"/>
          <w:szCs w:val="24"/>
        </w:rPr>
        <w:t>Critical Thinking in Counselling and Psychotherapy</w:t>
      </w:r>
      <w:r w:rsidR="00576390" w:rsidRPr="00576390">
        <w:rPr>
          <w:rFonts w:ascii="Times New Roman" w:hAnsi="Times New Roman" w:cs="Times New Roman" w:hint="eastAsia"/>
          <w:sz w:val="24"/>
          <w:szCs w:val="24"/>
        </w:rPr>
        <w:t>. London: Sage Publications.</w:t>
      </w:r>
    </w:p>
    <w:p w:rsidR="00F71F5B" w:rsidRDefault="00F71F5B" w:rsidP="0057639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71F5B">
        <w:rPr>
          <w:rFonts w:ascii="Times New Roman" w:hAnsi="Times New Roman" w:cs="Times New Roman" w:hint="eastAsia"/>
          <w:sz w:val="24"/>
          <w:szCs w:val="24"/>
        </w:rPr>
        <w:t>Graves, R. (2012). </w:t>
      </w:r>
      <w:r w:rsidRPr="00F71F5B">
        <w:rPr>
          <w:rFonts w:ascii="Times New Roman" w:hAnsi="Times New Roman" w:cs="Times New Roman" w:hint="eastAsia"/>
          <w:i/>
          <w:iCs/>
          <w:sz w:val="24"/>
          <w:szCs w:val="24"/>
        </w:rPr>
        <w:t>Clinical Decision Making for the Physical Therapist Assistant: Across the Continuum of Care</w:t>
      </w:r>
      <w:r w:rsidRPr="00F71F5B">
        <w:rPr>
          <w:rFonts w:ascii="Times New Roman" w:hAnsi="Times New Roman" w:cs="Times New Roman" w:hint="eastAsia"/>
          <w:sz w:val="24"/>
          <w:szCs w:val="24"/>
        </w:rPr>
        <w:t>. Philadelphia: F.A. Davis.</w:t>
      </w:r>
    </w:p>
    <w:p w:rsidR="00576390" w:rsidRDefault="00576390" w:rsidP="0057639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390">
        <w:rPr>
          <w:rFonts w:ascii="Times New Roman" w:hAnsi="Times New Roman" w:cs="Times New Roman" w:hint="eastAsia"/>
          <w:sz w:val="24"/>
          <w:szCs w:val="24"/>
        </w:rPr>
        <w:t>Kirst-Ashman, K. K., &amp; Kirst-Ashman, K. K. (2010). </w:t>
      </w:r>
      <w:r w:rsidRPr="00576390">
        <w:rPr>
          <w:rFonts w:ascii="Times New Roman" w:hAnsi="Times New Roman" w:cs="Times New Roman" w:hint="eastAsia"/>
          <w:i/>
          <w:iCs/>
          <w:sz w:val="24"/>
          <w:szCs w:val="24"/>
        </w:rPr>
        <w:t>Introduction to social work &amp; social welfare: Critical thinking perspectives</w:t>
      </w:r>
      <w:r w:rsidRPr="00576390">
        <w:rPr>
          <w:rFonts w:ascii="Times New Roman" w:hAnsi="Times New Roman" w:cs="Times New Roman" w:hint="eastAsia"/>
          <w:sz w:val="24"/>
          <w:szCs w:val="24"/>
        </w:rPr>
        <w:t>. Australia: Brooks/Cole Cengage Wadsworth.</w:t>
      </w:r>
    </w:p>
    <w:p w:rsidR="00576390" w:rsidRPr="004221E9" w:rsidRDefault="00576390" w:rsidP="0057639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390">
        <w:rPr>
          <w:rFonts w:ascii="Times New Roman" w:hAnsi="Times New Roman" w:cs="Times New Roman" w:hint="eastAsia"/>
          <w:sz w:val="24"/>
          <w:szCs w:val="24"/>
        </w:rPr>
        <w:t>Roberts, M. (2015). </w:t>
      </w:r>
      <w:r w:rsidRPr="00576390">
        <w:rPr>
          <w:rFonts w:ascii="Times New Roman" w:hAnsi="Times New Roman" w:cs="Times New Roman" w:hint="eastAsia"/>
          <w:i/>
          <w:iCs/>
          <w:sz w:val="24"/>
          <w:szCs w:val="24"/>
        </w:rPr>
        <w:t>Critical Thinking and Reflection for Mental Health Nursing Students</w:t>
      </w:r>
      <w:r w:rsidRPr="00576390">
        <w:rPr>
          <w:rFonts w:ascii="Times New Roman" w:hAnsi="Times New Roman" w:cs="Times New Roman" w:hint="eastAsia"/>
          <w:sz w:val="24"/>
          <w:szCs w:val="24"/>
        </w:rPr>
        <w:t>.</w:t>
      </w:r>
    </w:p>
    <w:sectPr w:rsidR="00576390" w:rsidRPr="004221E9" w:rsidSect="00780422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EBC" w:rsidRDefault="00AF5EBC" w:rsidP="004221E9">
      <w:pPr>
        <w:spacing w:after="0" w:line="240" w:lineRule="auto"/>
      </w:pPr>
      <w:r>
        <w:separator/>
      </w:r>
    </w:p>
  </w:endnote>
  <w:endnote w:type="continuationSeparator" w:id="0">
    <w:p w:rsidR="00AF5EBC" w:rsidRDefault="00AF5EBC" w:rsidP="00422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EBC" w:rsidRDefault="00AF5EBC" w:rsidP="004221E9">
      <w:pPr>
        <w:spacing w:after="0" w:line="240" w:lineRule="auto"/>
      </w:pPr>
      <w:r>
        <w:separator/>
      </w:r>
    </w:p>
  </w:footnote>
  <w:footnote w:type="continuationSeparator" w:id="0">
    <w:p w:rsidR="00AF5EBC" w:rsidRDefault="00AF5EBC" w:rsidP="004221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429578210"/>
      <w:docPartObj>
        <w:docPartGallery w:val="Page Numbers (Top of Page)"/>
        <w:docPartUnique/>
      </w:docPartObj>
    </w:sdtPr>
    <w:sdtEndPr>
      <w:rPr>
        <w:noProof/>
      </w:rPr>
    </w:sdtEndPr>
    <w:sdtContent>
      <w:p w:rsidR="004221E9" w:rsidRPr="004221E9" w:rsidRDefault="009F59BB" w:rsidP="00780422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CRITICAL THINKING</w:t>
        </w:r>
        <w:r w:rsidR="00780422">
          <w:rPr>
            <w:rFonts w:ascii="Times New Roman" w:hAnsi="Times New Roman" w:cs="Times New Roman"/>
            <w:noProof/>
            <w:sz w:val="24"/>
            <w:szCs w:val="24"/>
          </w:rPr>
          <w:tab/>
        </w:r>
        <w:r w:rsidR="00780422">
          <w:rPr>
            <w:rFonts w:ascii="Times New Roman" w:hAnsi="Times New Roman" w:cs="Times New Roman"/>
            <w:noProof/>
            <w:sz w:val="24"/>
            <w:szCs w:val="24"/>
          </w:rPr>
          <w:tab/>
        </w:r>
        <w:r w:rsidR="00780422">
          <w:rPr>
            <w:rFonts w:ascii="Times New Roman" w:hAnsi="Times New Roman" w:cs="Times New Roman"/>
            <w:noProof/>
            <w:sz w:val="24"/>
            <w:szCs w:val="24"/>
          </w:rPr>
          <w:tab/>
        </w:r>
        <w:r w:rsidR="00780422">
          <w:rPr>
            <w:rFonts w:ascii="Times New Roman" w:hAnsi="Times New Roman" w:cs="Times New Roman"/>
            <w:noProof/>
            <w:sz w:val="24"/>
            <w:szCs w:val="24"/>
          </w:rPr>
          <w:tab/>
        </w:r>
        <w:r w:rsidR="00780422">
          <w:rPr>
            <w:rFonts w:ascii="Times New Roman" w:hAnsi="Times New Roman" w:cs="Times New Roman"/>
            <w:noProof/>
            <w:sz w:val="24"/>
            <w:szCs w:val="24"/>
          </w:rPr>
          <w:tab/>
        </w:r>
        <w:r w:rsidR="00315CFB">
          <w:rPr>
            <w:rFonts w:ascii="Times New Roman" w:hAnsi="Times New Roman" w:cs="Times New Roman"/>
            <w:noProof/>
            <w:sz w:val="24"/>
            <w:szCs w:val="24"/>
          </w:rPr>
          <w:tab/>
        </w:r>
        <w:r w:rsidR="00315CFB">
          <w:rPr>
            <w:rFonts w:ascii="Times New Roman" w:hAnsi="Times New Roman" w:cs="Times New Roman"/>
            <w:noProof/>
            <w:sz w:val="24"/>
            <w:szCs w:val="24"/>
          </w:rPr>
          <w:tab/>
        </w:r>
        <w:r w:rsidR="00315CFB">
          <w:rPr>
            <w:rFonts w:ascii="Times New Roman" w:hAnsi="Times New Roman" w:cs="Times New Roman"/>
            <w:noProof/>
            <w:sz w:val="24"/>
            <w:szCs w:val="24"/>
          </w:rPr>
          <w:tab/>
        </w:r>
        <w:r w:rsidR="00780422">
          <w:rPr>
            <w:rFonts w:ascii="Times New Roman" w:hAnsi="Times New Roman" w:cs="Times New Roman"/>
            <w:noProof/>
            <w:sz w:val="24"/>
            <w:szCs w:val="24"/>
          </w:rPr>
          <w:tab/>
        </w:r>
        <w:r w:rsidR="004221E9" w:rsidRPr="004221E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221E9" w:rsidRPr="004221E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221E9" w:rsidRPr="004221E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61A69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4221E9" w:rsidRPr="004221E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221E9" w:rsidRPr="004221E9" w:rsidRDefault="004221E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422" w:rsidRPr="00780422" w:rsidRDefault="00780422" w:rsidP="00780422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780422">
      <w:rPr>
        <w:rFonts w:ascii="Times New Roman" w:hAnsi="Times New Roman" w:cs="Times New Roman"/>
        <w:sz w:val="24"/>
        <w:szCs w:val="24"/>
      </w:rPr>
      <w:t xml:space="preserve">Running Head: </w:t>
    </w:r>
    <w:r w:rsidR="00D357F3">
      <w:rPr>
        <w:rFonts w:ascii="Times New Roman" w:hAnsi="Times New Roman" w:cs="Times New Roman"/>
        <w:sz w:val="24"/>
        <w:szCs w:val="24"/>
      </w:rPr>
      <w:t>CRITICAL THINKING</w:t>
    </w:r>
    <w:r w:rsidR="00315CFB">
      <w:rPr>
        <w:rFonts w:ascii="Times New Roman" w:hAnsi="Times New Roman" w:cs="Times New Roman"/>
        <w:noProof/>
        <w:sz w:val="24"/>
        <w:szCs w:val="24"/>
      </w:rPr>
      <w:tab/>
    </w:r>
    <w:r w:rsidR="00315CFB">
      <w:rPr>
        <w:rFonts w:ascii="Times New Roman" w:hAnsi="Times New Roman" w:cs="Times New Roman"/>
        <w:noProof/>
        <w:sz w:val="24"/>
        <w:szCs w:val="24"/>
      </w:rPr>
      <w:tab/>
    </w:r>
    <w:r w:rsidR="00315CFB">
      <w:rPr>
        <w:rFonts w:ascii="Times New Roman" w:hAnsi="Times New Roman" w:cs="Times New Roman"/>
        <w:noProof/>
        <w:sz w:val="24"/>
        <w:szCs w:val="24"/>
      </w:rPr>
      <w:tab/>
    </w:r>
    <w:r w:rsidR="00315CFB">
      <w:rPr>
        <w:rFonts w:ascii="Times New Roman" w:hAnsi="Times New Roman" w:cs="Times New Roman"/>
        <w:noProof/>
        <w:sz w:val="24"/>
        <w:szCs w:val="24"/>
      </w:rPr>
      <w:tab/>
    </w:r>
    <w:r w:rsidRPr="00780422">
      <w:rPr>
        <w:rFonts w:ascii="Times New Roman" w:hAnsi="Times New Roman" w:cs="Times New Roman"/>
        <w:noProof/>
        <w:sz w:val="24"/>
        <w:szCs w:val="24"/>
      </w:rPr>
      <w:tab/>
    </w:r>
    <w:r w:rsidRPr="00780422">
      <w:rPr>
        <w:rFonts w:ascii="Times New Roman" w:hAnsi="Times New Roman" w:cs="Times New Roman"/>
        <w:noProof/>
        <w:sz w:val="24"/>
        <w:szCs w:val="24"/>
      </w:rPr>
      <w:tab/>
    </w:r>
    <w:r w:rsidRPr="00780422">
      <w:rPr>
        <w:rFonts w:ascii="Times New Roman" w:hAnsi="Times New Roman" w:cs="Times New Roman"/>
        <w:noProof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9564525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804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804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804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71F5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8042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80422" w:rsidRPr="00780422" w:rsidRDefault="0078042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DC6344"/>
    <w:multiLevelType w:val="hybridMultilevel"/>
    <w:tmpl w:val="DEAC2F1C"/>
    <w:lvl w:ilvl="0" w:tplc="859417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FF4FDB"/>
    <w:multiLevelType w:val="multilevel"/>
    <w:tmpl w:val="B3EA8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O0MDG3sDA2MjI3MTBS0lEKTi0uzszPAykwqwUAHcIWWiwAAAA="/>
  </w:docVars>
  <w:rsids>
    <w:rsidRoot w:val="00B26732"/>
    <w:rsid w:val="00023FD2"/>
    <w:rsid w:val="00027D50"/>
    <w:rsid w:val="0003307A"/>
    <w:rsid w:val="00041778"/>
    <w:rsid w:val="000D2AE6"/>
    <w:rsid w:val="001469ED"/>
    <w:rsid w:val="00315CFB"/>
    <w:rsid w:val="003C2DC0"/>
    <w:rsid w:val="003C6959"/>
    <w:rsid w:val="003D22E3"/>
    <w:rsid w:val="003D4BB2"/>
    <w:rsid w:val="003D53F4"/>
    <w:rsid w:val="003E50F2"/>
    <w:rsid w:val="004004B2"/>
    <w:rsid w:val="004221E9"/>
    <w:rsid w:val="00501782"/>
    <w:rsid w:val="00505CB0"/>
    <w:rsid w:val="00576390"/>
    <w:rsid w:val="005F5325"/>
    <w:rsid w:val="00753BE1"/>
    <w:rsid w:val="00760DFC"/>
    <w:rsid w:val="00780422"/>
    <w:rsid w:val="00780EDE"/>
    <w:rsid w:val="007D723C"/>
    <w:rsid w:val="00856F2B"/>
    <w:rsid w:val="00861AC1"/>
    <w:rsid w:val="00883644"/>
    <w:rsid w:val="00925CF6"/>
    <w:rsid w:val="009450C0"/>
    <w:rsid w:val="00964B75"/>
    <w:rsid w:val="00991643"/>
    <w:rsid w:val="009B7148"/>
    <w:rsid w:val="009E1E46"/>
    <w:rsid w:val="009F59BB"/>
    <w:rsid w:val="00A0783B"/>
    <w:rsid w:val="00A23243"/>
    <w:rsid w:val="00A24E50"/>
    <w:rsid w:val="00A27D44"/>
    <w:rsid w:val="00A61A69"/>
    <w:rsid w:val="00A83874"/>
    <w:rsid w:val="00A90C27"/>
    <w:rsid w:val="00AF5EBC"/>
    <w:rsid w:val="00AF6F24"/>
    <w:rsid w:val="00B07258"/>
    <w:rsid w:val="00B1601F"/>
    <w:rsid w:val="00B1682C"/>
    <w:rsid w:val="00B26732"/>
    <w:rsid w:val="00BC359F"/>
    <w:rsid w:val="00BD3988"/>
    <w:rsid w:val="00C05493"/>
    <w:rsid w:val="00C33D82"/>
    <w:rsid w:val="00C93963"/>
    <w:rsid w:val="00CA2868"/>
    <w:rsid w:val="00CB7CE0"/>
    <w:rsid w:val="00CF5060"/>
    <w:rsid w:val="00D357F3"/>
    <w:rsid w:val="00D4433A"/>
    <w:rsid w:val="00D8216B"/>
    <w:rsid w:val="00DE0B95"/>
    <w:rsid w:val="00E140C6"/>
    <w:rsid w:val="00E45A95"/>
    <w:rsid w:val="00E466B6"/>
    <w:rsid w:val="00EB0FA6"/>
    <w:rsid w:val="00EB7866"/>
    <w:rsid w:val="00EC01CB"/>
    <w:rsid w:val="00EC2D05"/>
    <w:rsid w:val="00F019BA"/>
    <w:rsid w:val="00F10F9E"/>
    <w:rsid w:val="00F71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1BC968-D82C-4CD3-8976-099568915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21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1E9"/>
  </w:style>
  <w:style w:type="paragraph" w:styleId="Footer">
    <w:name w:val="footer"/>
    <w:basedOn w:val="Normal"/>
    <w:link w:val="FooterChar"/>
    <w:uiPriority w:val="99"/>
    <w:unhideWhenUsed/>
    <w:rsid w:val="004221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1E9"/>
  </w:style>
  <w:style w:type="character" w:styleId="Hyperlink">
    <w:name w:val="Hyperlink"/>
    <w:basedOn w:val="DefaultParagraphFont"/>
    <w:uiPriority w:val="99"/>
    <w:unhideWhenUsed/>
    <w:rsid w:val="009B714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E50F2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33D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26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4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dcterms:created xsi:type="dcterms:W3CDTF">2019-06-08T10:10:00Z</dcterms:created>
  <dcterms:modified xsi:type="dcterms:W3CDTF">2019-06-08T13:48:00Z</dcterms:modified>
</cp:coreProperties>
</file>